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FD" w:rsidRDefault="002F70FD" w:rsidP="002F70FD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3DDB453E" wp14:editId="1FFC3870">
            <wp:extent cx="6477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0FD" w:rsidRDefault="002F70FD" w:rsidP="002F70FD">
      <w:pPr>
        <w:pStyle w:val="a4"/>
        <w:jc w:val="both"/>
      </w:pPr>
    </w:p>
    <w:p w:rsidR="002F70FD" w:rsidRDefault="002F70FD" w:rsidP="002F70FD">
      <w:pPr>
        <w:pStyle w:val="a4"/>
        <w:ind w:left="4820" w:firstLine="0"/>
        <w:jc w:val="left"/>
        <w:rPr>
          <w:b w:val="0"/>
        </w:rPr>
      </w:pPr>
      <w:r>
        <w:rPr>
          <w:b w:val="0"/>
        </w:rPr>
        <w:t>УТВЕРЖДАЮ</w:t>
      </w:r>
    </w:p>
    <w:p w:rsidR="002F70FD" w:rsidRDefault="002F70FD" w:rsidP="002F70FD">
      <w:pPr>
        <w:pStyle w:val="a4"/>
        <w:ind w:left="4820" w:firstLine="0"/>
        <w:jc w:val="both"/>
        <w:rPr>
          <w:b w:val="0"/>
        </w:rPr>
      </w:pPr>
      <w:r>
        <w:rPr>
          <w:b w:val="0"/>
        </w:rPr>
        <w:t xml:space="preserve">Заместитель генерального директора </w:t>
      </w:r>
    </w:p>
    <w:p w:rsidR="002F70FD" w:rsidRDefault="002F70FD" w:rsidP="002F70FD">
      <w:pPr>
        <w:pStyle w:val="a4"/>
        <w:ind w:left="4820" w:firstLine="0"/>
        <w:jc w:val="both"/>
        <w:rPr>
          <w:b w:val="0"/>
        </w:rPr>
      </w:pPr>
      <w:r>
        <w:rPr>
          <w:b w:val="0"/>
        </w:rPr>
        <w:t xml:space="preserve">по науке – Председатель научно-методического совета по аспирантуре </w:t>
      </w:r>
    </w:p>
    <w:p w:rsidR="002F70FD" w:rsidRDefault="002F70FD" w:rsidP="002F70FD">
      <w:pPr>
        <w:pStyle w:val="a4"/>
        <w:ind w:left="4820" w:firstLine="0"/>
        <w:jc w:val="left"/>
        <w:rPr>
          <w:b w:val="0"/>
        </w:rPr>
      </w:pPr>
      <w:r>
        <w:rPr>
          <w:b w:val="0"/>
        </w:rPr>
        <w:t>ФАУ «ЦИАМ им. П.И. Баранова»,</w:t>
      </w:r>
    </w:p>
    <w:p w:rsidR="002F70FD" w:rsidRDefault="002F70FD" w:rsidP="002F70FD">
      <w:pPr>
        <w:pStyle w:val="a4"/>
        <w:ind w:left="4820" w:firstLine="0"/>
        <w:jc w:val="both"/>
        <w:rPr>
          <w:b w:val="0"/>
        </w:rPr>
      </w:pPr>
      <w:r>
        <w:rPr>
          <w:b w:val="0"/>
        </w:rPr>
        <w:t xml:space="preserve">д.т.н., </w:t>
      </w:r>
      <w:proofErr w:type="spellStart"/>
      <w:r>
        <w:rPr>
          <w:b w:val="0"/>
        </w:rPr>
        <w:t>с.н.с</w:t>
      </w:r>
      <w:proofErr w:type="spellEnd"/>
      <w:r>
        <w:rPr>
          <w:b w:val="0"/>
        </w:rPr>
        <w:t>.</w:t>
      </w:r>
    </w:p>
    <w:p w:rsidR="002F70FD" w:rsidRDefault="002F70FD" w:rsidP="002F70FD">
      <w:pPr>
        <w:pStyle w:val="a4"/>
        <w:ind w:left="5103" w:firstLine="0"/>
        <w:rPr>
          <w:b w:val="0"/>
        </w:rPr>
      </w:pPr>
    </w:p>
    <w:p w:rsidR="002F70FD" w:rsidRDefault="002F70FD" w:rsidP="002F70FD">
      <w:pPr>
        <w:pStyle w:val="a4"/>
        <w:ind w:left="5103" w:firstLine="0"/>
        <w:jc w:val="left"/>
      </w:pPr>
      <w:r>
        <w:rPr>
          <w:b w:val="0"/>
        </w:rPr>
        <w:t>____________________А.И. Ланшин</w:t>
      </w:r>
    </w:p>
    <w:p w:rsidR="002F70FD" w:rsidRDefault="002F70FD" w:rsidP="002F70FD">
      <w:pPr>
        <w:pStyle w:val="a4"/>
        <w:jc w:val="both"/>
      </w:pPr>
    </w:p>
    <w:p w:rsidR="002F70FD" w:rsidRPr="002F70FD" w:rsidRDefault="002F70FD" w:rsidP="002F70FD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2F70FD" w:rsidRPr="002F70FD" w:rsidRDefault="002F70FD" w:rsidP="002F70FD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2F70FD" w:rsidRPr="002F70FD" w:rsidRDefault="002F70FD" w:rsidP="002F70FD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2F70FD" w:rsidRPr="002F70FD" w:rsidRDefault="002F70FD" w:rsidP="002F70FD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</w:p>
    <w:p w:rsidR="002F70FD" w:rsidRPr="002F70FD" w:rsidRDefault="002F70FD" w:rsidP="002F70F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70FD">
        <w:rPr>
          <w:rFonts w:ascii="Times New Roman" w:hAnsi="Times New Roman" w:cs="Times New Roman"/>
          <w:b/>
          <w:sz w:val="32"/>
          <w:szCs w:val="32"/>
        </w:rPr>
        <w:t xml:space="preserve">ПРОГРАММА ВСТУПИТЕЛЬНОГО ЭКЗАМЕНА В АСПИРАНТУРУ </w:t>
      </w:r>
    </w:p>
    <w:p w:rsidR="002F70FD" w:rsidRPr="002F70FD" w:rsidRDefault="002F70FD" w:rsidP="002F7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FD">
        <w:rPr>
          <w:rFonts w:ascii="Times New Roman" w:hAnsi="Times New Roman" w:cs="Times New Roman"/>
          <w:b/>
          <w:sz w:val="28"/>
          <w:szCs w:val="28"/>
        </w:rPr>
        <w:t>по специальности 2.5.1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7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Прочность и тепловые режимы летательных аппаратов</w:t>
      </w:r>
      <w:r w:rsidRPr="002F70FD">
        <w:rPr>
          <w:rFonts w:ascii="Times New Roman" w:hAnsi="Times New Roman" w:cs="Times New Roman"/>
          <w:b/>
          <w:sz w:val="28"/>
          <w:szCs w:val="28"/>
        </w:rPr>
        <w:t>»</w:t>
      </w:r>
    </w:p>
    <w:p w:rsidR="002F70FD" w:rsidRPr="002F70FD" w:rsidRDefault="002F70FD" w:rsidP="002F70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FD">
        <w:rPr>
          <w:rFonts w:ascii="Times New Roman" w:hAnsi="Times New Roman" w:cs="Times New Roman"/>
          <w:b/>
          <w:sz w:val="28"/>
          <w:szCs w:val="28"/>
        </w:rPr>
        <w:t xml:space="preserve">Рассмотрена и одобрена на заседании </w:t>
      </w:r>
    </w:p>
    <w:p w:rsidR="002F70FD" w:rsidRPr="002F70FD" w:rsidRDefault="002F70FD" w:rsidP="002F70F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FD">
        <w:rPr>
          <w:rFonts w:ascii="Times New Roman" w:hAnsi="Times New Roman" w:cs="Times New Roman"/>
          <w:b/>
          <w:sz w:val="28"/>
          <w:szCs w:val="28"/>
        </w:rPr>
        <w:t>научно-методического совета по аспирантуре</w:t>
      </w:r>
    </w:p>
    <w:p w:rsidR="002F70FD" w:rsidRPr="002F70FD" w:rsidRDefault="002F70FD" w:rsidP="002F70FD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FD">
        <w:rPr>
          <w:rFonts w:ascii="Times New Roman" w:hAnsi="Times New Roman" w:cs="Times New Roman"/>
          <w:b/>
          <w:sz w:val="28"/>
          <w:szCs w:val="28"/>
        </w:rPr>
        <w:t>Протокол № 19 от 14 сентября 2021 г.</w:t>
      </w: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0FD" w:rsidRPr="002F70FD" w:rsidRDefault="002F70FD" w:rsidP="002F70FD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F70FD">
        <w:rPr>
          <w:rFonts w:ascii="Times New Roman" w:hAnsi="Times New Roman" w:cs="Times New Roman"/>
          <w:sz w:val="28"/>
          <w:szCs w:val="28"/>
        </w:rPr>
        <w:t>Москва, 2022</w:t>
      </w:r>
      <w:r w:rsidRPr="002F70FD"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9F5F02" w:rsidRPr="009F5F02" w:rsidRDefault="009F5F02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02">
        <w:rPr>
          <w:rFonts w:ascii="Times New Roman" w:hAnsi="Times New Roman" w:cs="Times New Roman"/>
          <w:b/>
          <w:sz w:val="28"/>
          <w:szCs w:val="28"/>
        </w:rPr>
        <w:lastRenderedPageBreak/>
        <w:t>1. Теория упругости.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Упругое деформирование твердых тел. Основные гипотезы теории упругости. Теория деформаций. Соотношения Коши. Уравнения совместности деформаций.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Теория напряжений. Дифференциальные уравнения равновесия. Статические граничные условия.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Обобщенный закон Гука. Свойства упругих постоянных. Потенциальная и дополнительная потенциальная энергия. Формулы Грина,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Кастильяно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. Обобщенный закон Гука для изотропного, ортотропного и трансверсально-изотропного материалов.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Температурные задачи теории упругости. Уравнения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термоупругости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Вариационные принципы и методы теории упругости. Принцип Лагранжа и принцип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Кастильяно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. Методы Ритца-Тимошенко,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-Галеркина и Канторовича-Власова. </w:t>
      </w:r>
    </w:p>
    <w:p w:rsidR="009F5F02" w:rsidRDefault="009F5F02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F02" w:rsidRP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F02">
        <w:rPr>
          <w:rFonts w:ascii="Times New Roman" w:hAnsi="Times New Roman" w:cs="Times New Roman"/>
          <w:b/>
          <w:sz w:val="28"/>
          <w:szCs w:val="28"/>
        </w:rPr>
        <w:t>2. Строительная механика</w:t>
      </w:r>
      <w:r w:rsidR="009F5F02" w:rsidRPr="009F5F02">
        <w:rPr>
          <w:rFonts w:ascii="Times New Roman" w:hAnsi="Times New Roman" w:cs="Times New Roman"/>
          <w:b/>
          <w:sz w:val="28"/>
          <w:szCs w:val="28"/>
        </w:rPr>
        <w:t>.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Механика стержневых упругих систем. Основные понятия и определения. Необходимый признак геометрической неизменяемости. Степень статической неопределимости. Статически определимые стержневые системы: определение внутренних сил в стержнях ферм, об определении внутренних сил в элементах рамно-балочных системах, дополнительная потенциальная энергия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термоупругой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стержневой системы, определение перемещений. Статически неопределимые стержневые системы: метод сил, определение перемещений, сущность метода перемещений.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Балочная теория цилиндрических оболочек. Исходные положения. Основные гипотезы. Интегральные внутренние силы и их связь с обобщенными перемещениями. Статические соотношения для интегральных внутренних сил. Определение нормальных напряжений. Определение потоков касательных сил: открытая оболочка,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однозамкнутая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оболочка,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многозамкнутая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оболочка. Центр изгиба.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Цилиндрические стрингерные оболочки открытого профиля. Основные допущения. Уравнения равновесия в обобщенных силах и смещениях. Уравнения равновесия в главных координатах. Главная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секториальная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площадь и главный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бимомент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инерции. Определение нормальных напряжений и потоков касательных сил. Определение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бимомента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. Определение положения центра изгиба.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F02">
        <w:rPr>
          <w:rFonts w:ascii="Times New Roman" w:hAnsi="Times New Roman" w:cs="Times New Roman"/>
          <w:b/>
          <w:sz w:val="28"/>
          <w:szCs w:val="28"/>
        </w:rPr>
        <w:t>3. Теория колебаний.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Система с одной степенью свободы. Свободные колебания. Вынужденные гармонические колебания. Резонанс. Реакция на действие произвольной возмущающей силы. Система с конечным числом степеней свободы. Уравнения малых колебаний в обобщенных координатах. Собственные колебания. Условия ортогональности собственных форм. Уравнения в нормальных координатах. Учет демпфирования. </w:t>
      </w:r>
    </w:p>
    <w:p w:rsidR="009F5F02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Система с распределенными параметрами. Составление уравнений колебаний. Приведение к системе с конечным числом степеней свободы. Методы </w:t>
      </w:r>
      <w:r w:rsidRPr="006411F5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сосредоточенных масс, Ритца, конечных элементов. Поперечные колебания балки. Условия ортогональности собственных форм. Уравнения в нормальных координатах. Учет демпфирования. Применение методов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–Галеркина и метода Ритца. Учет сдвига и инерции вращения. Применение метода конечных элементов. Колебания пластин и оболочек. Применение методов Ритца,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–Галеркина и конечных элементов. </w:t>
      </w:r>
    </w:p>
    <w:p w:rsidR="009F5F02" w:rsidRDefault="009F5F02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DF">
        <w:rPr>
          <w:rFonts w:ascii="Times New Roman" w:hAnsi="Times New Roman" w:cs="Times New Roman"/>
          <w:b/>
          <w:sz w:val="28"/>
          <w:szCs w:val="28"/>
        </w:rPr>
        <w:t>4. Теория пластин и оболочек</w:t>
      </w:r>
      <w:r w:rsidR="00D627DF">
        <w:rPr>
          <w:rFonts w:ascii="Times New Roman" w:hAnsi="Times New Roman" w:cs="Times New Roman"/>
          <w:sz w:val="28"/>
          <w:szCs w:val="28"/>
        </w:rPr>
        <w:t>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Основы теории изгиба пластин при действии поперечных нагрузок. Гипотезы Кирхгофа Дифференциальное уравнение изгиба пластины в прямоугольной системе координат. Постановка краевых задач.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Термоупругие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уравнения изгиба пластин.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Методы расчета прямоугольных в плане пластин: двойных, одинарных тригонометрических рядов, интеграла Фурье. Осесимметричная задача для круглой пластины.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Безмоментная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теория оболочек. Осесимметричная задача для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безмоментной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оболочки вращения: дифференциальные уравнения равновесия, геометрические и физические соотношения. Уравнения Лапласа и зоны для определения напряжений. Определение напряженного состояния сферических, цилиндрических, тороидальных и конических оболочек при постоянном и гидростатическом давлении.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Общая моментная теория круговых цилиндрических оболочек. Исходные уравнения: дифференциальные уравнения равновесия, геометрические и физические соотношения. Пути решения исходных уравнений: приведение к системе восьми дифференциальных уравнений в частных производных первого порядка или к трем дифференциальным уравнениям относительно перемещений. Разрешающее дифференциальное уравнение в частных производных восьмого порядка при действии нормальной, продольной и окружной внешних нагрузок. </w:t>
      </w:r>
    </w:p>
    <w:p w:rsidR="00D627DF" w:rsidRDefault="00D627DF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DF">
        <w:rPr>
          <w:rFonts w:ascii="Times New Roman" w:hAnsi="Times New Roman" w:cs="Times New Roman"/>
          <w:b/>
          <w:sz w:val="28"/>
          <w:szCs w:val="28"/>
        </w:rPr>
        <w:t>5. Теория пластичности и ползучести</w:t>
      </w:r>
      <w:r w:rsidR="00D627DF">
        <w:rPr>
          <w:rFonts w:ascii="Times New Roman" w:hAnsi="Times New Roman" w:cs="Times New Roman"/>
          <w:sz w:val="28"/>
          <w:szCs w:val="28"/>
        </w:rPr>
        <w:t>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Пластическое деформирование твердых тел. Предел текучести. Упрочнение. Остаточные деформации. Идеальная пластичность. Физические механизмы пластического течения. Понятие о дислокациях. Локализация пластических деформаций.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Идеальное упругопластическое тело. Идеальное жесткопластическое тело. Пространство напряжений. Критерий текучести и поверхность текучести. Критерии Треска и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Мизеса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. Пространство главных напряжений. Геометрическая интерпретация условий текучести. Условие полной пластичности. Влияние среднего напряжения. Основные теории ползучести (старения, течения, упрочнения). Ползучесть при сложном напряженном состоянии. Циклическая ползучесть. Линейная и нелинейная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вязкоупругость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>.</w:t>
      </w:r>
    </w:p>
    <w:p w:rsidR="002F70FD" w:rsidRDefault="002F70FD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DF">
        <w:rPr>
          <w:rFonts w:ascii="Times New Roman" w:hAnsi="Times New Roman" w:cs="Times New Roman"/>
          <w:b/>
          <w:sz w:val="28"/>
          <w:szCs w:val="28"/>
        </w:rPr>
        <w:t>6. Механика разрушения</w:t>
      </w:r>
      <w:r w:rsidR="00D627DF">
        <w:rPr>
          <w:rFonts w:ascii="Times New Roman" w:hAnsi="Times New Roman" w:cs="Times New Roman"/>
          <w:b/>
          <w:sz w:val="28"/>
          <w:szCs w:val="28"/>
        </w:rPr>
        <w:t>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Физические и микромеханические особенности процессов накопления повреждений и разрушения. Феноменологический и микромеханический </w:t>
      </w:r>
      <w:r w:rsidRPr="006411F5">
        <w:rPr>
          <w:rFonts w:ascii="Times New Roman" w:hAnsi="Times New Roman" w:cs="Times New Roman"/>
          <w:sz w:val="28"/>
          <w:szCs w:val="28"/>
        </w:rPr>
        <w:lastRenderedPageBreak/>
        <w:t xml:space="preserve">подходы механики накопления рассеянных повреждений. Законы суммирования повреждений. Применение механики накопления рассеянных повреждений к расчетам на длительную прочность. Применение механики накопления рассеянных повреждений к определению ресурса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деформативности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. Применение механики накопления рассеянных повреждений к расчету на малоцикловую усталость.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Критерий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квазихрупкого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разрушения в теории трещин. Коэффициенты интенсивности напряжений.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Трещинностойкость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конструкционных материалов. Расчет на прочность элементов конструкций с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трещиноподобными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дефектами. Методы расчета долговечности, основанные на анализе развития трещин. </w:t>
      </w:r>
    </w:p>
    <w:p w:rsidR="00D627DF" w:rsidRDefault="00D627DF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DF">
        <w:rPr>
          <w:rFonts w:ascii="Times New Roman" w:hAnsi="Times New Roman" w:cs="Times New Roman"/>
          <w:b/>
          <w:sz w:val="28"/>
          <w:szCs w:val="28"/>
        </w:rPr>
        <w:t>7. Численные методы расчетов динамики и прочности</w:t>
      </w:r>
      <w:r w:rsidR="00D627DF">
        <w:rPr>
          <w:rFonts w:ascii="Times New Roman" w:hAnsi="Times New Roman" w:cs="Times New Roman"/>
          <w:b/>
          <w:sz w:val="28"/>
          <w:szCs w:val="28"/>
        </w:rPr>
        <w:t>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Решение систем линейных уравнений. Системы линейных алгебраических уравнений в задачах механики. Метод Гаусса. Выбор ведущего элемента и точность решения. Разложение матриц на треугольные множители. Представление об итерационных методах.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Задачи механики и алгебраическая проблема собственных значений. Степенной метод. Использование сдвига для улучшения сходимости. Метод Якоби.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Численное решение обыкновенных дифференциальных уравнений. Задача Коши. Метод Эйлера. Методы Рунге-Кутта. Представление о многошаговых методах.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Метод конечных разностей (МКР). Основные положения метода. Формулы конечно-разностных аппроксимаций производных. Применение МКР для решения одномерных краевых задач. Обобщение МКР на многомерный случай. Обсуждение достоинств и недостатков метода.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Конечные элементы сплошной среды (плоские элементы). Плоский треугольный элемент. Плоский прямоугольный элемент. Четырехугольный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изопараметрический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элемент. Плоские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изопараметрические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элементы высших порядков. </w:t>
      </w: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Конечные элементы сплошной среды (оболочечные и трехмерные). Трехмерные конечные элементы. Тонкостенные конечные элементы. </w:t>
      </w:r>
    </w:p>
    <w:p w:rsidR="00D627DF" w:rsidRDefault="00D627DF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DF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DF">
        <w:rPr>
          <w:rFonts w:ascii="Times New Roman" w:hAnsi="Times New Roman" w:cs="Times New Roman"/>
          <w:b/>
          <w:sz w:val="28"/>
          <w:szCs w:val="28"/>
        </w:rPr>
        <w:t>8. Прочность конструкций летательных аппаратов</w:t>
      </w:r>
      <w:r w:rsidR="00D627DF">
        <w:rPr>
          <w:rFonts w:ascii="Times New Roman" w:hAnsi="Times New Roman" w:cs="Times New Roman"/>
          <w:b/>
          <w:sz w:val="28"/>
          <w:szCs w:val="28"/>
        </w:rPr>
        <w:t>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Общие сведения о прочности конструкций летательных аппаратов, их типах и конструктивно-силовых схемах, о применяемых конструкционных материалов.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Внешние силы, действующие на летательные аппараты в процессе их эксплуатации.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Нагружение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конструкций летательных аппаратов в процессе эксплуатации. Внутренние силовые факторы в конструкции и методы их определения. Температурные режимы элементов конструкций летательных аппаратов.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Нормирование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и прочности конструкций летательных аппаратов. Расчет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летательных аппаратов на различных этапах эксплуатации. Прочностные расчеты корпусов летательных аппаратов </w:t>
      </w:r>
      <w:r w:rsidRPr="006411F5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типов. Прочностные расчеты крыльев и органов аэродинамической стабилизации самолетов. Прочностной расчет конструкций шасси самолета.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Экспериментальная проверка прочности конструкции летательных аппаратов. </w:t>
      </w:r>
    </w:p>
    <w:p w:rsidR="001F6AD0" w:rsidRDefault="001F6AD0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D0">
        <w:rPr>
          <w:rFonts w:ascii="Times New Roman" w:hAnsi="Times New Roman" w:cs="Times New Roman"/>
          <w:b/>
          <w:sz w:val="28"/>
          <w:szCs w:val="28"/>
        </w:rPr>
        <w:t>9. Динамика упругих систем</w:t>
      </w:r>
      <w:r w:rsidR="001F6AD0">
        <w:rPr>
          <w:rFonts w:ascii="Times New Roman" w:hAnsi="Times New Roman" w:cs="Times New Roman"/>
          <w:sz w:val="28"/>
          <w:szCs w:val="28"/>
        </w:rPr>
        <w:t>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Составление уравнений колебаний конструкций ЛА. Расчетные математические модели. Приведение к системе с конечным числом степеней свободы. Методы Ритца, МКЭ, сосредоточенных масс. Приведение системы к нормальным координатам.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Колебания осесимметричных тонкостенных конструкций типа корпуса ЛА.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Продольные колебания корпуса. Приведение к эквивалентному стержню. Применение метода отсеков. Отсеки в виде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безмоментной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и моментной оболочек вращения. Поперечные колебания корпуса. Влияние сдвига и инерции вращения. Отсеки в виде оболочек вращения при изгибе-сдвиге. Уравнения колебаний корпуса как системы отсеков оболочек. Условия сопряжения отсека со шпангоутом. Изгибно-крутильные колебания тонкостенных конструкций типа крыла и фюзеляжа.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Расчетные модели. Метод Ритца. Метод отсеков с учетом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депланаций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и искривлений контура поперечных сечений.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Колебания крыла малого удлинения как составной тонкостенной конструкции. Колебания упругих баков жидкостью. Формулировка задачи. Вариационные принципы. Собственные колебания. Уравнения в обобщенных координатах. Баки в форме оболочек вращения. Вариационных методы расчета колебаний жидкости в баках. Поперечные колебания жидкости в подвижной недеформируемой полости вращения. Учет сжимаемости жидкости. </w:t>
      </w:r>
    </w:p>
    <w:p w:rsidR="001F6AD0" w:rsidRDefault="001F6AD0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D0">
        <w:rPr>
          <w:rFonts w:ascii="Times New Roman" w:hAnsi="Times New Roman" w:cs="Times New Roman"/>
          <w:b/>
          <w:sz w:val="28"/>
          <w:szCs w:val="28"/>
        </w:rPr>
        <w:t>10. Механика композитов</w:t>
      </w:r>
      <w:r w:rsidR="001F6AD0">
        <w:rPr>
          <w:rFonts w:ascii="Times New Roman" w:hAnsi="Times New Roman" w:cs="Times New Roman"/>
          <w:sz w:val="28"/>
          <w:szCs w:val="28"/>
        </w:rPr>
        <w:t>.</w:t>
      </w:r>
      <w:r w:rsidRPr="0064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Структура полимерных волокнистых композитов. Свойства полимерных композитных материалов. Физическая модель однонаправленного материала. </w:t>
      </w:r>
    </w:p>
    <w:p w:rsidR="001F6AD0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Физическая модель многослойного композита. Многослойный композит с общей анизотропией свойств, ортотропный композит. Нитяная модель материала. Особенности и виды разрушения волокнистых композитов. Критерии прочности композиционных материалов. </w:t>
      </w:r>
    </w:p>
    <w:p w:rsidR="002F70FD" w:rsidRDefault="002F70FD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0FD" w:rsidRP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41">
        <w:rPr>
          <w:rFonts w:ascii="Times New Roman" w:hAnsi="Times New Roman" w:cs="Times New Roman"/>
          <w:b/>
          <w:sz w:val="28"/>
          <w:szCs w:val="28"/>
        </w:rPr>
        <w:t xml:space="preserve">Основная литература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1. Анизотропные панели – плоская задача /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А.А.Дудченко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Елпатьевский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, С.А. Лурье, В.В. </w:t>
      </w:r>
      <w:proofErr w:type="gramStart"/>
      <w:r w:rsidRPr="006411F5">
        <w:rPr>
          <w:rFonts w:ascii="Times New Roman" w:hAnsi="Times New Roman" w:cs="Times New Roman"/>
          <w:sz w:val="28"/>
          <w:szCs w:val="28"/>
        </w:rPr>
        <w:t>Фирсанов.–</w:t>
      </w:r>
      <w:proofErr w:type="gramEnd"/>
      <w:r w:rsidRPr="006411F5">
        <w:rPr>
          <w:rFonts w:ascii="Times New Roman" w:hAnsi="Times New Roman" w:cs="Times New Roman"/>
          <w:sz w:val="28"/>
          <w:szCs w:val="28"/>
        </w:rPr>
        <w:t xml:space="preserve"> М.: Изд-во МАИ, 1991. – 96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2. Авдонин А.С.,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Фигуровский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В.И. Расчет на прочность летательных аппаратов. Учебник для вузов. - М.: Машиностроение. 1985. 440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3. Волчков О.Д. Прочность ракет-носителей. Часть I. – М.: Изд-во МАИ, 2007, 752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4. Волчков О.Д. Прочность ракет-носителей. Часть 2. М.: Изд-во МАИ- ПРИНТ, 2010. 680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lastRenderedPageBreak/>
        <w:t xml:space="preserve">5. Демидов С. П. Теория упругости. М.: Высшая школа. 1979, 432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6. Дудченко А.А. Основы теории пластичности. М.: Изд-во МАИ. 1978. 72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7. Дудченко А.А. Основы теории ползучести. М.: Изд-во МАИ, 1985. 36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8. Мовчан А.А. Механика накопления рассеянных повреждений в элементах конструкций. -М.: МАИ, 1996. 64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9. Морозов В.С. Численные методы решения прикладных задач строительной механики. – М.: МАИ, 1993. – 56с.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10. Образцов И.Ф. и др. Строительная механика летательных аппаратов. - М.: Машиностроение, 1986. 536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11. Образцов И.Ф., Савельев Л.М., Хазанов Х.С. Метод конечных элементов в задачах строительной механики летательных аппаратов. – М.: Высшая школа, 1985. – 392с.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Победря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Б.Е. Численные методы упругости и пластичности: М.: Изд-во МГУ, 1995. – 366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13. Рыбаков Л. С. Практикум по строительной механике ЛА. Плоская задача теории упругости. М.: Изд-во МАИ. 1991, 550 с. </w:t>
      </w:r>
    </w:p>
    <w:p w:rsidR="002F70FD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14. Рыбаков Л.С. Введение в механику разрушения. - М.: МАИ, 1980. 81 с. </w:t>
      </w:r>
    </w:p>
    <w:p w:rsid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Н.П. Численные методы строительной механики. – М.: Изд-во МАИ, 2000. - 104 с. </w:t>
      </w:r>
    </w:p>
    <w:p w:rsid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16. Гришанина Т.В.,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Шклярчук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Ф.Н. Колебания упругих систем. М.: Изд-во МАИ, 2013. – 100 с. </w:t>
      </w:r>
    </w:p>
    <w:p w:rsid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Шклярчук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Ф.Н. Динамика конструкций летательных аппаратов. - М.: Изд-во МАИ, 1983 г. 80 с. </w:t>
      </w:r>
    </w:p>
    <w:p w:rsidR="004C4E41" w:rsidRDefault="004C4E41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41" w:rsidRP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E41">
        <w:rPr>
          <w:rFonts w:ascii="Times New Roman" w:hAnsi="Times New Roman" w:cs="Times New Roman"/>
          <w:b/>
          <w:sz w:val="28"/>
          <w:szCs w:val="28"/>
        </w:rPr>
        <w:t xml:space="preserve">Дополнительная литература </w:t>
      </w:r>
    </w:p>
    <w:p w:rsid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1. Дудченко А.А. Расчёт напряженно-деформированного состояния элементов авиационных, ракетных и машиностроительных конструкций из композиционных материалов. М.: НПУ «Федеративная информационная система», 2013. 232 с. </w:t>
      </w:r>
    </w:p>
    <w:p w:rsid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2. Новожилов В. И. Теория упругости. М.: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Судпромгиз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. 1958, 370 с. </w:t>
      </w:r>
    </w:p>
    <w:p w:rsidR="004C4E41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3. Тимошенко С. П.,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Гудьер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Дж. Теория упругости. М.: Наука. 1975, 576 с. </w:t>
      </w:r>
    </w:p>
    <w:p w:rsidR="003B4519" w:rsidRDefault="006411F5" w:rsidP="006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Ю.Н. Ползучесть элементов конструкций. М.: Наука, 1966. 5. </w:t>
      </w:r>
      <w:proofErr w:type="spellStart"/>
      <w:r w:rsidRPr="006411F5">
        <w:rPr>
          <w:rFonts w:ascii="Times New Roman" w:hAnsi="Times New Roman" w:cs="Times New Roman"/>
          <w:sz w:val="28"/>
          <w:szCs w:val="28"/>
        </w:rPr>
        <w:t>Работнов</w:t>
      </w:r>
      <w:proofErr w:type="spellEnd"/>
      <w:r w:rsidRPr="006411F5">
        <w:rPr>
          <w:rFonts w:ascii="Times New Roman" w:hAnsi="Times New Roman" w:cs="Times New Roman"/>
          <w:sz w:val="28"/>
          <w:szCs w:val="28"/>
        </w:rPr>
        <w:t xml:space="preserve"> Ю.Н. Введение в механику разрушения. М.: «Наука» 1987.</w:t>
      </w:r>
    </w:p>
    <w:p w:rsidR="004C4E41" w:rsidRDefault="004C4E41" w:rsidP="004C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E41" w:rsidRPr="004C4E41" w:rsidRDefault="004C4E41" w:rsidP="004C4E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E41" w:rsidRPr="004C4E41" w:rsidRDefault="004C4E41" w:rsidP="004C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41" w:rsidRPr="004C4E41" w:rsidRDefault="004C4E41" w:rsidP="004C4E41">
      <w:pPr>
        <w:jc w:val="both"/>
        <w:rPr>
          <w:rFonts w:ascii="Times New Roman" w:hAnsi="Times New Roman" w:cs="Times New Roman"/>
          <w:sz w:val="28"/>
          <w:szCs w:val="28"/>
        </w:rPr>
      </w:pPr>
      <w:r w:rsidRPr="004C4E41">
        <w:rPr>
          <w:rFonts w:ascii="Times New Roman" w:hAnsi="Times New Roman" w:cs="Times New Roman"/>
          <w:sz w:val="28"/>
          <w:szCs w:val="28"/>
        </w:rPr>
        <w:t>Начальник сектора 8000-03 «</w:t>
      </w:r>
      <w:proofErr w:type="gramStart"/>
      <w:r w:rsidRPr="004C4E41">
        <w:rPr>
          <w:rFonts w:ascii="Times New Roman" w:hAnsi="Times New Roman" w:cs="Times New Roman"/>
          <w:sz w:val="28"/>
          <w:szCs w:val="28"/>
        </w:rPr>
        <w:t xml:space="preserve">Аспирантура»   </w:t>
      </w:r>
      <w:proofErr w:type="gramEnd"/>
      <w:r w:rsidRPr="004C4E41">
        <w:rPr>
          <w:rFonts w:ascii="Times New Roman" w:hAnsi="Times New Roman" w:cs="Times New Roman"/>
          <w:sz w:val="28"/>
          <w:szCs w:val="28"/>
        </w:rPr>
        <w:t xml:space="preserve">    ________________ Е.В. Джамай</w:t>
      </w:r>
    </w:p>
    <w:p w:rsidR="004C4E41" w:rsidRPr="004C4E41" w:rsidRDefault="004C4E41" w:rsidP="004C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E41" w:rsidRPr="004C4E41" w:rsidSect="002F70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5"/>
    <w:rsid w:val="001F6AD0"/>
    <w:rsid w:val="002F70FD"/>
    <w:rsid w:val="003A3483"/>
    <w:rsid w:val="003B4519"/>
    <w:rsid w:val="004C4E41"/>
    <w:rsid w:val="006411F5"/>
    <w:rsid w:val="009F5F02"/>
    <w:rsid w:val="00D6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0F13"/>
  <w15:chartTrackingRefBased/>
  <w15:docId w15:val="{1BFE7C06-DB88-4E4F-99AF-9116F0E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02"/>
    <w:pPr>
      <w:ind w:left="720"/>
      <w:contextualSpacing/>
    </w:pPr>
  </w:style>
  <w:style w:type="paragraph" w:styleId="a4">
    <w:name w:val="Title"/>
    <w:basedOn w:val="a"/>
    <w:link w:val="a5"/>
    <w:qFormat/>
    <w:rsid w:val="002F70F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F7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F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Джамай Екатерина Викторовна</dc:creator>
  <cp:keywords/>
  <dc:description/>
  <cp:lastModifiedBy>Джамай Екатерина Викторовна</cp:lastModifiedBy>
  <cp:revision>5</cp:revision>
  <dcterms:created xsi:type="dcterms:W3CDTF">2022-07-06T11:08:00Z</dcterms:created>
  <dcterms:modified xsi:type="dcterms:W3CDTF">2022-07-06T11:30:00Z</dcterms:modified>
</cp:coreProperties>
</file>